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9B" w:rsidRPr="00891B7B" w:rsidRDefault="00CF6D9B" w:rsidP="00CF6D9B">
      <w:pPr>
        <w:pStyle w:val="NoSpacing"/>
        <w:ind w:left="1440" w:hanging="1440"/>
        <w:rPr>
          <w:b/>
        </w:rPr>
      </w:pPr>
      <w:r w:rsidRPr="00891B7B">
        <w:rPr>
          <w:b/>
        </w:rPr>
        <w:t>Monday, October 2, 2017</w:t>
      </w:r>
    </w:p>
    <w:p w:rsidR="00CF6D9B" w:rsidRDefault="00CF6D9B" w:rsidP="00CF6D9B">
      <w:pPr>
        <w:pStyle w:val="NoSpacing"/>
        <w:ind w:left="1440" w:hanging="1440"/>
      </w:pPr>
    </w:p>
    <w:p w:rsidR="00CF6D9B" w:rsidRDefault="00CF6D9B" w:rsidP="00CF6D9B">
      <w:pPr>
        <w:pStyle w:val="NoSpacing"/>
        <w:ind w:left="1440" w:hanging="1440"/>
      </w:pPr>
      <w:r>
        <w:tab/>
        <w:t>At a regular meeting of the City Council, in the City of Woonsocket, County of Providence, State of Rhode Island in Harris Hall on Monday, October 2, 2017 at 7 P.M.</w:t>
      </w:r>
    </w:p>
    <w:p w:rsidR="00CF6D9B" w:rsidRDefault="00CF6D9B" w:rsidP="00CF6D9B">
      <w:pPr>
        <w:pStyle w:val="NoSpacing"/>
        <w:ind w:left="1440" w:hanging="1440"/>
      </w:pPr>
    </w:p>
    <w:p w:rsidR="00CF6D9B" w:rsidRDefault="00CF6D9B" w:rsidP="00CF6D9B">
      <w:pPr>
        <w:pStyle w:val="NoSpacing"/>
        <w:ind w:left="1440" w:hanging="1440"/>
      </w:pPr>
      <w:r>
        <w:tab/>
        <w:t>All members are present.</w:t>
      </w:r>
    </w:p>
    <w:p w:rsidR="00CF6D9B" w:rsidRDefault="00CF6D9B" w:rsidP="00CF6D9B">
      <w:pPr>
        <w:pStyle w:val="NoSpacing"/>
        <w:ind w:left="1440" w:hanging="1440"/>
      </w:pPr>
    </w:p>
    <w:p w:rsidR="00CF6D9B" w:rsidRDefault="00CF6D9B" w:rsidP="00CF6D9B">
      <w:pPr>
        <w:pStyle w:val="NoSpacing"/>
        <w:ind w:left="1440" w:hanging="1440"/>
      </w:pPr>
      <w:r>
        <w:tab/>
        <w:t>The prayer is read by the Clerk.  The Pledge of Allegiance is given by the assembly.  A moment of silence was observed for the victims of the Las Vegas shootings.</w:t>
      </w:r>
    </w:p>
    <w:p w:rsidR="00CF6D9B" w:rsidRDefault="00CF6D9B" w:rsidP="00CF6D9B">
      <w:pPr>
        <w:pStyle w:val="NoSpacing"/>
        <w:ind w:left="1440" w:hanging="1440"/>
      </w:pPr>
    </w:p>
    <w:p w:rsidR="00CF6D9B" w:rsidRDefault="00CF6D9B" w:rsidP="00CF6D9B">
      <w:pPr>
        <w:pStyle w:val="NoSpacing"/>
        <w:ind w:left="1440" w:hanging="1440"/>
      </w:pPr>
      <w:r>
        <w:tab/>
        <w:t>The following persons addressed the council under citizens good and welfare:  Christopher McGeehan, Edward Tupper, Tamara Burma</w:t>
      </w:r>
      <w:r w:rsidR="00D250E1">
        <w:t>n and Margaux</w:t>
      </w:r>
      <w:r>
        <w:t xml:space="preserve"> Morisseau</w:t>
      </w:r>
      <w:r w:rsidR="00D250E1">
        <w:t>.</w:t>
      </w:r>
    </w:p>
    <w:p w:rsidR="00CF6D9B" w:rsidRDefault="00CF6D9B" w:rsidP="00CF6D9B">
      <w:pPr>
        <w:pStyle w:val="NoSpacing"/>
        <w:ind w:left="1440" w:hanging="1440"/>
      </w:pPr>
    </w:p>
    <w:p w:rsidR="00CF6D9B" w:rsidRDefault="00CF6D9B" w:rsidP="00CF6D9B">
      <w:pPr>
        <w:pStyle w:val="NoSpacing"/>
        <w:ind w:left="1440" w:hanging="1440"/>
      </w:pPr>
      <w:r>
        <w:tab/>
        <w:t>A motion is made by Councilman Brien seconded by Councilman Beauchamp that the minutes be approved as submitted, however, before this is voted on</w:t>
      </w:r>
    </w:p>
    <w:p w:rsidR="00CF6D9B" w:rsidRDefault="00CF6D9B" w:rsidP="00CF6D9B">
      <w:pPr>
        <w:pStyle w:val="NoSpacing"/>
        <w:ind w:left="1440" w:hanging="1440"/>
      </w:pPr>
    </w:p>
    <w:p w:rsidR="00CF6D9B" w:rsidRDefault="00CF6D9B" w:rsidP="00CF6D9B">
      <w:pPr>
        <w:pStyle w:val="NoSpacing"/>
        <w:ind w:left="1440"/>
      </w:pPr>
      <w:r>
        <w:t>Upon motion of Councilman Cournoyer seconded by Councilors Fagnant and Murray it is voted that the minutes of the regular meeting held September 18</w:t>
      </w:r>
      <w:r>
        <w:rPr>
          <w:vertAlign w:val="superscript"/>
        </w:rPr>
        <w:t>th</w:t>
      </w:r>
      <w:r>
        <w:t xml:space="preserve"> be amended as follows: The motion on Ordinances 17</w:t>
      </w:r>
      <w:r w:rsidR="00891B7B">
        <w:t>-</w:t>
      </w:r>
      <w:r>
        <w:t>O</w:t>
      </w:r>
      <w:r w:rsidR="00891B7B">
        <w:t>-</w:t>
      </w:r>
      <w:r>
        <w:t>57 and 17</w:t>
      </w:r>
      <w:r w:rsidR="00891B7B">
        <w:t>-</w:t>
      </w:r>
      <w:r>
        <w:t>O</w:t>
      </w:r>
      <w:r w:rsidR="00891B7B">
        <w:t>-</w:t>
      </w:r>
      <w:r>
        <w:t>58 should be  tabled, advertised for public hearing and referred to Planning Board for advice and recommendation.</w:t>
      </w:r>
    </w:p>
    <w:p w:rsidR="00CF6D9B" w:rsidRDefault="00CF6D9B" w:rsidP="00CF6D9B">
      <w:pPr>
        <w:pStyle w:val="NoSpacing"/>
        <w:ind w:left="1440" w:hanging="1440"/>
      </w:pPr>
    </w:p>
    <w:p w:rsidR="00CF6D9B" w:rsidRDefault="00CF6D9B" w:rsidP="00CF6D9B">
      <w:pPr>
        <w:pStyle w:val="NoSpacing"/>
        <w:ind w:left="1440" w:hanging="1440"/>
      </w:pPr>
      <w:r>
        <w:t>17 M 16</w:t>
      </w:r>
      <w:r>
        <w:tab/>
        <w:t>From Mayor pursuant to Chapter IV Section 9 of the Home Rule Charter regarding veto message of ordinance 17</w:t>
      </w:r>
      <w:r w:rsidR="00891B7B">
        <w:t>-</w:t>
      </w:r>
      <w:r>
        <w:t>O</w:t>
      </w:r>
      <w:r w:rsidR="00891B7B">
        <w:t>-</w:t>
      </w:r>
      <w:r>
        <w:t xml:space="preserve">61 is read by title, and </w:t>
      </w:r>
    </w:p>
    <w:p w:rsidR="00CF6D9B" w:rsidRDefault="00CF6D9B" w:rsidP="00CF6D9B">
      <w:pPr>
        <w:pStyle w:val="NoSpacing"/>
        <w:ind w:left="1440" w:hanging="1440"/>
      </w:pPr>
    </w:p>
    <w:p w:rsidR="00CF6D9B" w:rsidRDefault="00CF6D9B" w:rsidP="00CF6D9B">
      <w:pPr>
        <w:pStyle w:val="NoSpacing"/>
        <w:ind w:left="1440" w:hanging="1440"/>
      </w:pPr>
      <w:r>
        <w:tab/>
        <w:t>Upon motion of Councilman Cournoyer seconded by Councilman Brien it is voted that the communication be received and pl</w:t>
      </w:r>
      <w:r w:rsidR="00473757">
        <w:t>aced on file on a unanimous vote.</w:t>
      </w:r>
    </w:p>
    <w:p w:rsidR="00CF6D9B" w:rsidRDefault="00CF6D9B" w:rsidP="00CF6D9B">
      <w:pPr>
        <w:pStyle w:val="NoSpacing"/>
        <w:ind w:left="1440" w:hanging="1440"/>
      </w:pPr>
    </w:p>
    <w:p w:rsidR="00CF6D9B" w:rsidRDefault="00CF6D9B" w:rsidP="00CF6D9B">
      <w:pPr>
        <w:pStyle w:val="NoSpacing"/>
        <w:ind w:left="1440" w:hanging="1440"/>
      </w:pPr>
      <w:r>
        <w:t>17 LC 38</w:t>
      </w:r>
      <w:r>
        <w:tab/>
        <w:t>Upon motion of Councilman Brien seconded by Councilwoman Murray it is voted that the following licenses be granted, a voice vote on same being unanimous:  2 applications for renewal of hotel Class D license, 1 application for renewal of laundry/dry cleaning license, 5 applications for renewal of quarterly entertainment license, 1 application for renewal of rooming house license and 1 application for renewal of second hand dealer license and also that 1 application for rooming house license be tabled.</w:t>
      </w:r>
    </w:p>
    <w:p w:rsidR="00CF6D9B" w:rsidRDefault="00CF6D9B" w:rsidP="00CF6D9B">
      <w:pPr>
        <w:pStyle w:val="NoSpacing"/>
        <w:ind w:left="1440" w:hanging="1440"/>
      </w:pPr>
    </w:p>
    <w:p w:rsidR="00CF6D9B" w:rsidRDefault="00CF6D9B" w:rsidP="00CF6D9B">
      <w:pPr>
        <w:pStyle w:val="NoSpacing"/>
        <w:ind w:left="1440" w:hanging="1440"/>
      </w:pPr>
      <w:r>
        <w:t>17 CP 54</w:t>
      </w:r>
      <w:r>
        <w:tab/>
        <w:t>A request of Robin Salome, Vice President, Local 670 to address the City Council regarding addition of sodium silicofluoride to the City’s public water system is read by title.</w:t>
      </w:r>
      <w:r w:rsidR="002E5F9B">
        <w:t xml:space="preserve">  Robin Salome addressed the Council.</w:t>
      </w:r>
    </w:p>
    <w:p w:rsidR="00CF6D9B" w:rsidRDefault="00CF6D9B" w:rsidP="00CF6D9B">
      <w:pPr>
        <w:pStyle w:val="NoSpacing"/>
        <w:ind w:left="1440" w:hanging="1440"/>
      </w:pPr>
    </w:p>
    <w:p w:rsidR="00CF6D9B" w:rsidRDefault="00CF6D9B" w:rsidP="00CF6D9B">
      <w:pPr>
        <w:pStyle w:val="NoSpacing"/>
        <w:ind w:left="1440" w:hanging="1440"/>
      </w:pPr>
      <w:r>
        <w:t>17 CP 55</w:t>
      </w:r>
      <w:r>
        <w:tab/>
        <w:t>A request of Councilman Fagnant to address the following items: property taxes paid by Woonsocket Neighborhood Development Corporation, ordinance 16</w:t>
      </w:r>
      <w:r w:rsidR="00891B7B">
        <w:t>-</w:t>
      </w:r>
      <w:r>
        <w:t>O</w:t>
      </w:r>
      <w:r w:rsidR="00891B7B">
        <w:t>-</w:t>
      </w:r>
      <w:r>
        <w:t xml:space="preserve"> 103 August 1, 2016 and ordinance 17</w:t>
      </w:r>
      <w:r w:rsidR="00891B7B">
        <w:t>-</w:t>
      </w:r>
      <w:r>
        <w:t>O</w:t>
      </w:r>
      <w:r w:rsidR="00891B7B">
        <w:t>-</w:t>
      </w:r>
      <w:r>
        <w:t>52, marijuana cultivation and grow center in the City of Woonsocket, South Main Street sidewalk reconstruction done by the Department of Public Works construction workers, the 2017 Edward Byrne Memorial Justice Assistance Grant $47,427 and 2014 H 6039 unfunded pension liability amending Section 8 of Chapter 10 $90,000,000 pension bond fund is read by title.</w:t>
      </w:r>
    </w:p>
    <w:p w:rsidR="00CF6D9B" w:rsidRDefault="00CF6D9B" w:rsidP="00CF6D9B">
      <w:pPr>
        <w:pStyle w:val="NoSpacing"/>
        <w:ind w:left="1440" w:hanging="1440"/>
      </w:pPr>
    </w:p>
    <w:p w:rsidR="00CF6D9B" w:rsidRDefault="006E663C" w:rsidP="00CF6D9B">
      <w:pPr>
        <w:pStyle w:val="NoSpacing"/>
        <w:ind w:left="1440" w:hanging="1440"/>
      </w:pPr>
      <w:r>
        <w:t>17 CP</w:t>
      </w:r>
      <w:r w:rsidR="00CF6D9B">
        <w:t xml:space="preserve"> 56</w:t>
      </w:r>
      <w:r w:rsidR="00CF6D9B">
        <w:tab/>
        <w:t>A request of Public Works Director to address the council regarding the Public Works Department is read by title.</w:t>
      </w:r>
      <w:r w:rsidR="002E5F9B">
        <w:t xml:space="preserve">  Director D’Agostino addressed the Council.</w:t>
      </w:r>
    </w:p>
    <w:p w:rsidR="00CF6D9B" w:rsidRDefault="00CF6D9B" w:rsidP="00CF6D9B">
      <w:pPr>
        <w:pStyle w:val="NoSpacing"/>
        <w:ind w:left="1440" w:hanging="1440"/>
      </w:pPr>
    </w:p>
    <w:p w:rsidR="00CF6D9B" w:rsidRDefault="00CF6D9B" w:rsidP="00CF6D9B">
      <w:pPr>
        <w:pStyle w:val="NoSpacing"/>
        <w:ind w:left="1440" w:hanging="1440"/>
      </w:pPr>
      <w:r>
        <w:t>17 CP 57</w:t>
      </w:r>
      <w:r>
        <w:tab/>
        <w:t xml:space="preserve">A request of Councilman Cournoyer to address the following items:  comments made by </w:t>
      </w:r>
      <w:r w:rsidR="006E663C">
        <w:t>Garrett</w:t>
      </w:r>
      <w:r>
        <w:t xml:space="preserve"> Mancieri and Councilman Fagnant at the September 18, 2017 council meeting regarding zoning board of review member Roland M. Michaud, amendments to the zoning ordinance, minimum housing violations and enforcement, motor vehicle tax refunds and staffing for adequate fire and emergency response (SAFER) grant is read by title.</w:t>
      </w:r>
    </w:p>
    <w:p w:rsidR="00CF6D9B" w:rsidRDefault="00CF6D9B" w:rsidP="00CF6D9B">
      <w:pPr>
        <w:pStyle w:val="NoSpacing"/>
        <w:ind w:left="1440" w:hanging="1440"/>
      </w:pPr>
    </w:p>
    <w:p w:rsidR="00CF6D9B" w:rsidRDefault="00CF6D9B" w:rsidP="00CF6D9B">
      <w:pPr>
        <w:pStyle w:val="NoSpacing"/>
        <w:ind w:left="1440" w:hanging="1440"/>
      </w:pPr>
      <w:r>
        <w:lastRenderedPageBreak/>
        <w:tab/>
        <w:t xml:space="preserve">Upon motion </w:t>
      </w:r>
      <w:r w:rsidR="006E663C">
        <w:t>of Councilman</w:t>
      </w:r>
      <w:r>
        <w:t xml:space="preserve"> Beauchamp seconded by Councilors Cournoyer and Murray it is voted to dispense with the regular order of business and take up the following resolution:</w:t>
      </w:r>
    </w:p>
    <w:p w:rsidR="00CF6D9B" w:rsidRDefault="00CF6D9B" w:rsidP="00CF6D9B">
      <w:pPr>
        <w:pStyle w:val="NoSpacing"/>
        <w:ind w:left="1440" w:hanging="1440"/>
      </w:pPr>
    </w:p>
    <w:p w:rsidR="00CF6D9B" w:rsidRDefault="00CF6D9B" w:rsidP="00CF6D9B">
      <w:pPr>
        <w:pStyle w:val="NoSpacing"/>
        <w:ind w:left="1440" w:hanging="1440"/>
      </w:pPr>
      <w:r>
        <w:t>17 R 107</w:t>
      </w:r>
      <w:r>
        <w:tab/>
        <w:t xml:space="preserve">A resolution granting permission to use city property is read by title, and </w:t>
      </w:r>
    </w:p>
    <w:p w:rsidR="00CF6D9B" w:rsidRDefault="00CF6D9B" w:rsidP="00CF6D9B">
      <w:pPr>
        <w:pStyle w:val="NoSpacing"/>
        <w:ind w:left="1440" w:hanging="1440"/>
      </w:pPr>
    </w:p>
    <w:p w:rsidR="00CF6D9B" w:rsidRDefault="00CF6D9B" w:rsidP="00CF6D9B">
      <w:pPr>
        <w:pStyle w:val="NoSpacing"/>
        <w:ind w:left="1440" w:hanging="1440"/>
      </w:pPr>
      <w:r>
        <w:tab/>
        <w:t>A motion is made by Councilman Fagnant that the resolution be tabled, however this motion died for lack of a second.</w:t>
      </w:r>
    </w:p>
    <w:p w:rsidR="00CF6D9B" w:rsidRDefault="00CF6D9B" w:rsidP="00CF6D9B">
      <w:pPr>
        <w:pStyle w:val="NoSpacing"/>
        <w:ind w:left="1440" w:hanging="1440"/>
      </w:pPr>
    </w:p>
    <w:p w:rsidR="00CF6D9B" w:rsidRDefault="00CF6D9B" w:rsidP="00CF6D9B">
      <w:pPr>
        <w:pStyle w:val="NoSpacing"/>
        <w:ind w:left="1440" w:hanging="1440"/>
      </w:pPr>
      <w:r>
        <w:tab/>
        <w:t>Upon motion of Councilman Beauchamp s</w:t>
      </w:r>
      <w:r w:rsidR="002E5F9B">
        <w:t xml:space="preserve">econded by Councilwoman Murray </w:t>
      </w:r>
      <w:r>
        <w:t>it is voted that the resolution be passed, a voice vote on same being unanimous.</w:t>
      </w:r>
    </w:p>
    <w:p w:rsidR="00CF6D9B" w:rsidRDefault="00CF6D9B" w:rsidP="00CF6D9B">
      <w:pPr>
        <w:pStyle w:val="NoSpacing"/>
        <w:ind w:left="1440" w:hanging="1440"/>
      </w:pPr>
    </w:p>
    <w:p w:rsidR="00CF6D9B" w:rsidRDefault="00CF6D9B" w:rsidP="00CF6D9B">
      <w:pPr>
        <w:pStyle w:val="NoSpacing"/>
        <w:ind w:left="1440" w:hanging="1440"/>
      </w:pPr>
      <w:r>
        <w:t>17 CP 58</w:t>
      </w:r>
      <w:r>
        <w:tab/>
        <w:t>A request of President Gendron to address the following items: motor vehicle tax refund and Landmark Hospital tax agreement is read by title.</w:t>
      </w:r>
    </w:p>
    <w:p w:rsidR="00CF6D9B" w:rsidRDefault="00CF6D9B" w:rsidP="00CF6D9B">
      <w:pPr>
        <w:pStyle w:val="NoSpacing"/>
        <w:ind w:left="1440" w:hanging="1440"/>
      </w:pPr>
    </w:p>
    <w:p w:rsidR="00CF6D9B" w:rsidRDefault="00CF6D9B" w:rsidP="00CF6D9B">
      <w:pPr>
        <w:pStyle w:val="NoSpacing"/>
        <w:ind w:left="1440" w:hanging="1440"/>
      </w:pPr>
      <w:r>
        <w:t>17 CP 59</w:t>
      </w:r>
      <w:r>
        <w:tab/>
        <w:t>A request of Vice President Brien to address the following items: House Bill 5431B and Senate Bill 0290B the “Healthy and Safe Families and Workplaces Act” and exterior condition of 274 Main Street.</w:t>
      </w:r>
    </w:p>
    <w:p w:rsidR="00CF6D9B" w:rsidRDefault="00CF6D9B" w:rsidP="00CF6D9B">
      <w:pPr>
        <w:pStyle w:val="NoSpacing"/>
        <w:ind w:left="1440" w:hanging="1440"/>
      </w:pPr>
    </w:p>
    <w:p w:rsidR="00CF6D9B" w:rsidRDefault="00CF6D9B" w:rsidP="00CF6D9B">
      <w:pPr>
        <w:pStyle w:val="NoSpacing"/>
        <w:ind w:left="1440" w:hanging="1440"/>
      </w:pPr>
      <w:r>
        <w:tab/>
        <w:t xml:space="preserve">The following remarks are made under good and welfare:    </w:t>
      </w:r>
    </w:p>
    <w:p w:rsidR="00CF6D9B" w:rsidRDefault="00CF6D9B" w:rsidP="00CF6D9B">
      <w:pPr>
        <w:pStyle w:val="NoSpacing"/>
        <w:ind w:left="1440" w:hanging="1440"/>
      </w:pPr>
    </w:p>
    <w:p w:rsidR="00CF6D9B" w:rsidRDefault="00CF6D9B" w:rsidP="00CF6D9B">
      <w:pPr>
        <w:pStyle w:val="NoSpacing"/>
        <w:ind w:left="1440" w:hanging="1440"/>
      </w:pPr>
      <w:r>
        <w:tab/>
        <w:t>Councilman Fagnant passed.</w:t>
      </w:r>
    </w:p>
    <w:p w:rsidR="00CF6D9B" w:rsidRDefault="00CF6D9B" w:rsidP="00CF6D9B">
      <w:pPr>
        <w:pStyle w:val="NoSpacing"/>
        <w:ind w:left="1440" w:hanging="1440"/>
      </w:pPr>
    </w:p>
    <w:p w:rsidR="00CF6D9B" w:rsidRDefault="00CF6D9B" w:rsidP="00CF6D9B">
      <w:pPr>
        <w:pStyle w:val="NoSpacing"/>
        <w:ind w:left="1440"/>
      </w:pPr>
      <w:r>
        <w:t>Councilwoman Murray spoke about comments made by Councilman Cournoyer regarding Garrett Mancieri and investments in the City.  She congratulated Representative Morin for House Bill 5082.</w:t>
      </w:r>
    </w:p>
    <w:p w:rsidR="00CF6D9B" w:rsidRDefault="00CF6D9B" w:rsidP="00CF6D9B">
      <w:pPr>
        <w:pStyle w:val="NoSpacing"/>
        <w:ind w:left="1440"/>
      </w:pPr>
    </w:p>
    <w:p w:rsidR="00CF6D9B" w:rsidRDefault="00CF6D9B" w:rsidP="00CF6D9B">
      <w:pPr>
        <w:pStyle w:val="NoSpacing"/>
        <w:ind w:left="1440"/>
      </w:pPr>
      <w:r>
        <w:t>Councilwoman Sierra passed.</w:t>
      </w:r>
    </w:p>
    <w:p w:rsidR="00CF6D9B" w:rsidRDefault="00CF6D9B" w:rsidP="00CF6D9B">
      <w:pPr>
        <w:pStyle w:val="NoSpacing"/>
        <w:ind w:left="1440"/>
      </w:pPr>
    </w:p>
    <w:p w:rsidR="00CF6D9B" w:rsidRDefault="00CF6D9B" w:rsidP="00CF6D9B">
      <w:pPr>
        <w:pStyle w:val="NoSpacing"/>
        <w:ind w:left="1440"/>
      </w:pPr>
      <w:r>
        <w:t>President Gendron asked Director Plays to give Autumnfest update.</w:t>
      </w:r>
    </w:p>
    <w:p w:rsidR="00CF6D9B" w:rsidRDefault="00CF6D9B" w:rsidP="00CF6D9B">
      <w:pPr>
        <w:pStyle w:val="NoSpacing"/>
        <w:ind w:left="1440"/>
      </w:pPr>
    </w:p>
    <w:p w:rsidR="00CF6D9B" w:rsidRDefault="00CF6D9B" w:rsidP="00CF6D9B">
      <w:pPr>
        <w:pStyle w:val="NoSpacing"/>
        <w:ind w:left="1440"/>
      </w:pPr>
      <w:r>
        <w:t xml:space="preserve">Councilman Beauchamp spoke about Eagle Scout ceremony for Edward Tupper he </w:t>
      </w:r>
      <w:r w:rsidR="002E5F9B">
        <w:t>attended with fellow colleagues and thanked Mr. Tupper and his family for a job well done on the nature trail.</w:t>
      </w:r>
    </w:p>
    <w:p w:rsidR="00CF6D9B" w:rsidRDefault="00CF6D9B" w:rsidP="00CF6D9B">
      <w:pPr>
        <w:pStyle w:val="NoSpacing"/>
        <w:ind w:left="1440"/>
      </w:pPr>
    </w:p>
    <w:p w:rsidR="00CF6D9B" w:rsidRDefault="00CF6D9B" w:rsidP="00CF6D9B">
      <w:pPr>
        <w:pStyle w:val="NoSpacing"/>
        <w:ind w:left="1440"/>
      </w:pPr>
      <w:r>
        <w:t>Councilman Brien spoke letter to the editor regarding conduct of council and board members.  He congratulated Lorraine Leclerc for disposition of Broadway junkyard decision.  He spoke about Gloria Gemma Breast Cancer awareness and urged everyone to get involved.</w:t>
      </w:r>
      <w:r w:rsidR="002E5F9B">
        <w:t xml:space="preserve">  On November 7</w:t>
      </w:r>
      <w:r w:rsidR="002E5F9B" w:rsidRPr="002E5F9B">
        <w:rPr>
          <w:vertAlign w:val="superscript"/>
        </w:rPr>
        <w:t>th</w:t>
      </w:r>
      <w:r w:rsidR="002E5F9B">
        <w:t xml:space="preserve"> there will be a “Women Strong” Breast Cancer event.</w:t>
      </w:r>
    </w:p>
    <w:p w:rsidR="00CF6D9B" w:rsidRDefault="00CF6D9B" w:rsidP="00CF6D9B">
      <w:pPr>
        <w:pStyle w:val="NoSpacing"/>
        <w:ind w:left="1440"/>
      </w:pPr>
    </w:p>
    <w:p w:rsidR="00CF6D9B" w:rsidRDefault="00CF6D9B" w:rsidP="00CF6D9B">
      <w:pPr>
        <w:pStyle w:val="NoSpacing"/>
        <w:ind w:left="1440"/>
      </w:pPr>
      <w:r>
        <w:t xml:space="preserve">Councilman Cournoyer responded to Councilwoman Murray’s comments regarding Mr. Michaud’s votes on zoning decisions. </w:t>
      </w:r>
      <w:r w:rsidR="002E5F9B">
        <w:t>He gave time to Mayor Lisa Baldelli-Hunt who commented on Ms. Salome’s address to the Council re: sodium silicofluoride.</w:t>
      </w:r>
      <w:r>
        <w:tab/>
      </w:r>
      <w:r>
        <w:tab/>
      </w:r>
    </w:p>
    <w:p w:rsidR="00CF6D9B" w:rsidRDefault="00CF6D9B" w:rsidP="00CF6D9B">
      <w:pPr>
        <w:pStyle w:val="NoSpacing"/>
        <w:ind w:left="1440"/>
      </w:pPr>
    </w:p>
    <w:p w:rsidR="00CF6D9B" w:rsidRDefault="00CF6D9B" w:rsidP="00CF6D9B">
      <w:pPr>
        <w:pStyle w:val="NoSpacing"/>
        <w:ind w:left="1440" w:hanging="1440"/>
      </w:pPr>
      <w:r>
        <w:t>17 O 65</w:t>
      </w:r>
      <w:r>
        <w:tab/>
        <w:t xml:space="preserve">An ordinance in amendment of Code of Ordinances, Chapter 7entitled “Building Regulations” which was passed for the first time on September 18th is read by title, and </w:t>
      </w:r>
    </w:p>
    <w:p w:rsidR="00CF6D9B" w:rsidRDefault="00CF6D9B" w:rsidP="00CF6D9B">
      <w:pPr>
        <w:pStyle w:val="NoSpacing"/>
        <w:ind w:left="1440" w:hanging="1440"/>
      </w:pPr>
    </w:p>
    <w:p w:rsidR="00CF6D9B" w:rsidRDefault="00CF6D9B" w:rsidP="00CF6D9B">
      <w:pPr>
        <w:pStyle w:val="NoSpacing"/>
        <w:ind w:left="1440" w:hanging="1440"/>
      </w:pPr>
      <w:r>
        <w:tab/>
        <w:t>Upon motion of Councilman Cournoyer seconded by Councilman Beauchamp it is voted that the ordinance be tabled to October 16th, a voice vote on same being unanimous.</w:t>
      </w:r>
    </w:p>
    <w:p w:rsidR="00CF6D9B" w:rsidRDefault="00CF6D9B" w:rsidP="00CF6D9B">
      <w:pPr>
        <w:pStyle w:val="NoSpacing"/>
        <w:ind w:left="1440" w:hanging="1440"/>
      </w:pPr>
    </w:p>
    <w:p w:rsidR="00CF6D9B" w:rsidRDefault="00CF6D9B" w:rsidP="00CF6D9B">
      <w:pPr>
        <w:pStyle w:val="NoSpacing"/>
        <w:ind w:left="1440" w:hanging="1440"/>
      </w:pPr>
      <w:r>
        <w:t>17 O 66</w:t>
      </w:r>
      <w:r>
        <w:tab/>
        <w:t>An ordinance amending Code of Ordinances, Appendix A entitled “Personnel Ordinance” Section 2.1 (a), which was passed for the first time on September 18</w:t>
      </w:r>
      <w:r>
        <w:rPr>
          <w:vertAlign w:val="superscript"/>
        </w:rPr>
        <w:t>th</w:t>
      </w:r>
      <w:r>
        <w:t xml:space="preserve">, is read by title, and </w:t>
      </w:r>
    </w:p>
    <w:p w:rsidR="00CF6D9B" w:rsidRDefault="00CF6D9B" w:rsidP="00CF6D9B">
      <w:pPr>
        <w:pStyle w:val="NoSpacing"/>
        <w:ind w:left="1440" w:hanging="1440"/>
      </w:pPr>
    </w:p>
    <w:p w:rsidR="00CF6D9B" w:rsidRDefault="00CF6D9B" w:rsidP="00CF6D9B">
      <w:pPr>
        <w:pStyle w:val="NoSpacing"/>
        <w:ind w:left="1440" w:hanging="1440"/>
      </w:pPr>
      <w:r>
        <w:tab/>
        <w:t>Upon motion of Councilman Cournoyer seconded by Councilman Brien it is voted that the ordinance be passed, a roll call vote on same being 5-2 with Councilors Beauchamp and Murray voting no.</w:t>
      </w:r>
    </w:p>
    <w:p w:rsidR="00CF6D9B" w:rsidRDefault="00CF6D9B" w:rsidP="00CF6D9B">
      <w:pPr>
        <w:pStyle w:val="NoSpacing"/>
        <w:ind w:left="1440" w:hanging="1440"/>
      </w:pPr>
    </w:p>
    <w:p w:rsidR="00CF6D9B" w:rsidRDefault="00CF6D9B" w:rsidP="00CF6D9B">
      <w:pPr>
        <w:pStyle w:val="NoSpacing"/>
        <w:ind w:left="1440" w:hanging="1440"/>
      </w:pPr>
      <w:r>
        <w:lastRenderedPageBreak/>
        <w:tab/>
        <w:t>Upon motion of Councilman Beauchamp seconded by Councilman Cournoyer it is voted that the following two ordinances be tabled, advertised for hearing on November 6</w:t>
      </w:r>
      <w:r>
        <w:rPr>
          <w:vertAlign w:val="superscript"/>
        </w:rPr>
        <w:t>th</w:t>
      </w:r>
      <w:r>
        <w:t xml:space="preserve"> and referred to the Planning Board for advice and recommendation:</w:t>
      </w:r>
    </w:p>
    <w:p w:rsidR="00CF6D9B" w:rsidRDefault="00CF6D9B" w:rsidP="00CF6D9B">
      <w:pPr>
        <w:pStyle w:val="NoSpacing"/>
        <w:ind w:left="1440" w:hanging="1440"/>
      </w:pPr>
    </w:p>
    <w:p w:rsidR="00CF6D9B" w:rsidRDefault="00CF6D9B" w:rsidP="00CF6D9B">
      <w:pPr>
        <w:pStyle w:val="NoSpacing"/>
        <w:ind w:left="1440" w:hanging="1440"/>
      </w:pPr>
      <w:r>
        <w:t>17 O 57</w:t>
      </w:r>
      <w:r>
        <w:tab/>
        <w:t xml:space="preserve">An ordinance in amendment of Code of Ordinances, Appendix C entitled “Zoning” regarding “Various technical changes”. </w:t>
      </w:r>
    </w:p>
    <w:p w:rsidR="00CF6D9B" w:rsidRDefault="00CF6D9B" w:rsidP="00CF6D9B">
      <w:pPr>
        <w:pStyle w:val="NoSpacing"/>
        <w:ind w:left="1440" w:hanging="1440"/>
      </w:pPr>
    </w:p>
    <w:p w:rsidR="00CF6D9B" w:rsidRDefault="00CF6D9B" w:rsidP="00CF6D9B">
      <w:pPr>
        <w:pStyle w:val="NoSpacing"/>
        <w:ind w:left="1440" w:hanging="1440"/>
      </w:pPr>
      <w:r>
        <w:t>17 O 58</w:t>
      </w:r>
      <w:r>
        <w:tab/>
        <w:t>An ordinance amending Chapter 12 entitled “Housing” Article XII entitled “Rooming Houses” and 13.37 of the Code of Ordinances entitled “Licensing of Rooming Houses”.</w:t>
      </w:r>
    </w:p>
    <w:p w:rsidR="00CF6D9B" w:rsidRDefault="00CF6D9B" w:rsidP="00CF6D9B">
      <w:pPr>
        <w:pStyle w:val="NoSpacing"/>
        <w:ind w:left="1440" w:hanging="1440"/>
      </w:pPr>
    </w:p>
    <w:p w:rsidR="00CF6D9B" w:rsidRDefault="00CF6D9B" w:rsidP="00CF6D9B">
      <w:pPr>
        <w:pStyle w:val="NoSpacing"/>
        <w:ind w:left="1440" w:hanging="1440"/>
      </w:pPr>
      <w:r>
        <w:t>17 O 67</w:t>
      </w:r>
      <w:r>
        <w:tab/>
        <w:t>An ordinance transferring funds (City Capital Fund) is read by title, and</w:t>
      </w:r>
    </w:p>
    <w:p w:rsidR="00CF6D9B" w:rsidRDefault="00CF6D9B" w:rsidP="00CF6D9B">
      <w:pPr>
        <w:pStyle w:val="NoSpacing"/>
        <w:ind w:left="1440" w:hanging="1440"/>
      </w:pPr>
    </w:p>
    <w:p w:rsidR="00CF6D9B" w:rsidRDefault="00CF6D9B" w:rsidP="00CF6D9B">
      <w:pPr>
        <w:pStyle w:val="NoSpacing"/>
        <w:ind w:left="1440" w:hanging="1440"/>
      </w:pPr>
      <w:r>
        <w:tab/>
        <w:t>Upon motion of Councilman Beauchamp seconded by Councilwoman Murray it is voted that the ordinance be passed, however this motion is defeated on a 5-2 roll call vote with Councilors Beauchamp and Murray voting yes.</w:t>
      </w:r>
    </w:p>
    <w:p w:rsidR="00CF6D9B" w:rsidRDefault="00CF6D9B" w:rsidP="00CF6D9B">
      <w:pPr>
        <w:pStyle w:val="NoSpacing"/>
        <w:ind w:left="1440" w:hanging="1440"/>
      </w:pPr>
    </w:p>
    <w:p w:rsidR="00CF6D9B" w:rsidRDefault="00CF6D9B" w:rsidP="00CF6D9B">
      <w:pPr>
        <w:pStyle w:val="NoSpacing"/>
        <w:ind w:left="1440" w:hanging="1440"/>
      </w:pPr>
      <w:r>
        <w:t>17 R 106</w:t>
      </w:r>
      <w:r>
        <w:tab/>
        <w:t xml:space="preserve">A resolution granting permission to use city property is read by title, and </w:t>
      </w:r>
    </w:p>
    <w:p w:rsidR="00CF6D9B" w:rsidRDefault="00CF6D9B" w:rsidP="00CF6D9B">
      <w:pPr>
        <w:pStyle w:val="NoSpacing"/>
        <w:ind w:left="1440" w:hanging="1440"/>
      </w:pPr>
    </w:p>
    <w:p w:rsidR="00CF6D9B" w:rsidRDefault="00CF6D9B" w:rsidP="00CF6D9B">
      <w:pPr>
        <w:pStyle w:val="NoSpacing"/>
        <w:ind w:left="1440" w:hanging="1440"/>
      </w:pPr>
      <w:r>
        <w:tab/>
        <w:t>Upon motion of Councilman Beauchamp seconded by Councilman Brien it is voted that the resolution be passed, a voice vote on same being unanimous.</w:t>
      </w:r>
    </w:p>
    <w:p w:rsidR="00CF6D9B" w:rsidRDefault="00CF6D9B" w:rsidP="00CF6D9B">
      <w:pPr>
        <w:pStyle w:val="NoSpacing"/>
        <w:ind w:left="1440" w:hanging="1440"/>
      </w:pPr>
    </w:p>
    <w:p w:rsidR="00CF6D9B" w:rsidRDefault="00CF6D9B" w:rsidP="00CF6D9B">
      <w:pPr>
        <w:pStyle w:val="NoSpacing"/>
        <w:ind w:left="1440" w:hanging="1440"/>
      </w:pPr>
      <w:r>
        <w:t>17 R 108</w:t>
      </w:r>
      <w:r>
        <w:tab/>
        <w:t xml:space="preserve">A resolution authorizing the cancellation of certain taxes is read by title, and </w:t>
      </w:r>
    </w:p>
    <w:p w:rsidR="00CF6D9B" w:rsidRDefault="00CF6D9B" w:rsidP="00CF6D9B">
      <w:pPr>
        <w:pStyle w:val="NoSpacing"/>
        <w:ind w:left="1440" w:hanging="1440"/>
      </w:pPr>
    </w:p>
    <w:p w:rsidR="00CF6D9B" w:rsidRDefault="00CF6D9B" w:rsidP="00CF6D9B">
      <w:pPr>
        <w:pStyle w:val="NoSpacing"/>
        <w:ind w:left="1440" w:hanging="1440"/>
      </w:pPr>
      <w:r>
        <w:tab/>
        <w:t>Upon motion of Councilwoman Murray seconded by Councilman Brien it is voted that the resolution be passed, a voice vote on same being unanimous.</w:t>
      </w:r>
    </w:p>
    <w:p w:rsidR="00CF6D9B" w:rsidRDefault="00CF6D9B" w:rsidP="00CF6D9B">
      <w:pPr>
        <w:pStyle w:val="NoSpacing"/>
        <w:ind w:left="1440" w:hanging="1440"/>
      </w:pPr>
    </w:p>
    <w:p w:rsidR="00CF6D9B" w:rsidRDefault="00CF6D9B" w:rsidP="00CF6D9B">
      <w:pPr>
        <w:pStyle w:val="NoSpacing"/>
        <w:ind w:left="1440" w:hanging="1440"/>
      </w:pPr>
      <w:r>
        <w:t>17 R 109</w:t>
      </w:r>
      <w:r>
        <w:tab/>
        <w:t xml:space="preserve">A resolution granting permission to use city property is read by title, and </w:t>
      </w:r>
    </w:p>
    <w:p w:rsidR="00CF6D9B" w:rsidRDefault="00CF6D9B" w:rsidP="00CF6D9B">
      <w:pPr>
        <w:pStyle w:val="NoSpacing"/>
        <w:ind w:left="1440" w:hanging="1440"/>
      </w:pPr>
    </w:p>
    <w:p w:rsidR="00CF6D9B" w:rsidRDefault="00CF6D9B" w:rsidP="00CF6D9B">
      <w:pPr>
        <w:pStyle w:val="NoSpacing"/>
        <w:ind w:left="1440" w:hanging="1440"/>
      </w:pPr>
      <w:r>
        <w:tab/>
        <w:t>Upon motion of Councilwoman Murray seconded by Councilman Beauchamp it is voted that the resolution be passed, a voice vote on same being unanimous.</w:t>
      </w:r>
    </w:p>
    <w:p w:rsidR="00CF6D9B" w:rsidRDefault="00CF6D9B" w:rsidP="00CF6D9B">
      <w:pPr>
        <w:pStyle w:val="NoSpacing"/>
        <w:ind w:left="1440" w:hanging="1440"/>
      </w:pPr>
    </w:p>
    <w:p w:rsidR="00CF6D9B" w:rsidRDefault="00CF6D9B" w:rsidP="00CF6D9B">
      <w:pPr>
        <w:pStyle w:val="NoSpacing"/>
        <w:ind w:left="1440" w:hanging="1440"/>
      </w:pPr>
      <w:r>
        <w:tab/>
        <w:t>Upon motion of Councilman Beauchamp seconded by Councilman Fagnant it is voted that the meeting be and it is hereby adjourned at 10:12 P.M.</w:t>
      </w:r>
    </w:p>
    <w:p w:rsidR="00891B7B" w:rsidRDefault="00891B7B" w:rsidP="00CF6D9B">
      <w:pPr>
        <w:pStyle w:val="NoSpacing"/>
        <w:ind w:left="1440" w:hanging="1440"/>
      </w:pPr>
    </w:p>
    <w:p w:rsidR="00CF6D9B" w:rsidRDefault="00CF6D9B" w:rsidP="00CF6D9B">
      <w:pPr>
        <w:pStyle w:val="NoSpacing"/>
        <w:ind w:left="1440" w:hanging="1440"/>
      </w:pPr>
    </w:p>
    <w:p w:rsidR="00CF6D9B" w:rsidRDefault="00CF6D9B" w:rsidP="00CF6D9B">
      <w:pPr>
        <w:pStyle w:val="NoSpacing"/>
        <w:ind w:left="1440" w:hanging="1440"/>
      </w:pPr>
      <w:r>
        <w:tab/>
        <w:t xml:space="preserve">Attest:     </w:t>
      </w:r>
      <w:r>
        <w:tab/>
      </w:r>
      <w:r>
        <w:tab/>
      </w:r>
      <w:r>
        <w:tab/>
        <w:t>Christina Harmon-Duarte</w:t>
      </w:r>
      <w:r>
        <w:tab/>
      </w:r>
      <w:r>
        <w:tab/>
        <w:t xml:space="preserve">City Clerk     </w:t>
      </w:r>
    </w:p>
    <w:p w:rsidR="00CF6D9B" w:rsidRDefault="00CF6D9B" w:rsidP="00CF6D9B">
      <w:pPr>
        <w:pStyle w:val="NoSpacing"/>
        <w:ind w:left="1440" w:hanging="1440"/>
      </w:pPr>
      <w:r>
        <w:tab/>
        <w:t xml:space="preserve">        </w:t>
      </w:r>
    </w:p>
    <w:p w:rsidR="00CF6D9B" w:rsidRDefault="00CF6D9B" w:rsidP="00CF6D9B">
      <w:pPr>
        <w:pStyle w:val="NoSpacing"/>
        <w:ind w:left="1440" w:hanging="1440"/>
      </w:pPr>
    </w:p>
    <w:p w:rsidR="007831C8" w:rsidRDefault="007831C8"/>
    <w:sectPr w:rsidR="007831C8" w:rsidSect="00C82EE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CF6D9B"/>
    <w:rsid w:val="000F6476"/>
    <w:rsid w:val="002E5F9B"/>
    <w:rsid w:val="00473757"/>
    <w:rsid w:val="00492750"/>
    <w:rsid w:val="006E663C"/>
    <w:rsid w:val="007831C8"/>
    <w:rsid w:val="00891B7B"/>
    <w:rsid w:val="00B75696"/>
    <w:rsid w:val="00C82EED"/>
    <w:rsid w:val="00CF6D9B"/>
    <w:rsid w:val="00D25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D9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78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4</cp:revision>
  <cp:lastPrinted>2017-10-12T19:53:00Z</cp:lastPrinted>
  <dcterms:created xsi:type="dcterms:W3CDTF">2017-10-03T13:52:00Z</dcterms:created>
  <dcterms:modified xsi:type="dcterms:W3CDTF">2017-10-12T19:57:00Z</dcterms:modified>
</cp:coreProperties>
</file>