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1" w:rsidRPr="00E10065" w:rsidRDefault="00B51CC1" w:rsidP="00E10065">
      <w:pPr>
        <w:rPr>
          <w:b/>
        </w:rPr>
      </w:pPr>
      <w:r w:rsidRPr="00E10065">
        <w:rPr>
          <w:b/>
        </w:rPr>
        <w:t>Monday, December 19, 2016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At a public hearing of the City Council, in the City of Woonsocket, County of Providence, State of Rhode Island in Harris Hall on Monday, December 19, 2016 at 6:30P.M.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</w:r>
      <w:r w:rsidR="008B280C">
        <w:t>Six (6)</w:t>
      </w:r>
      <w:r>
        <w:t xml:space="preserve"> members are present.</w:t>
      </w:r>
      <w:r w:rsidR="008B280C">
        <w:t xml:space="preserve">  Councilman Beauchamp arrived at 7:00 P.M.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The following ordinance is read by title: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O 127</w:t>
      </w:r>
      <w:r>
        <w:tab/>
        <w:t>An ordinance in amendment of Code of Ordinances, City of Woonsocket Appendix C entitled “Zoning” regarding breweries and microbreweries.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William Doe, Garrett Mancieri and Michael Morin addressed the council.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 xml:space="preserve">Upon motion of Councilman </w:t>
      </w:r>
      <w:r w:rsidR="008B280C">
        <w:t>Cournoyer</w:t>
      </w:r>
      <w:r>
        <w:t xml:space="preserve"> seconded by Councilman Brien it is voted that the public hearing be and it is hereby adjourned at 6:44 P.M.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The regular meeting follows at 7:00 P.M.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All members are present.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The prayer is read by the Clerk.  The Pledge of Allegiance is given by the assembly.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Councilwoman Murray seconded by Councilman Beauchamp it is voted to dispense with the regular order of business and take up the following ordinance: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O 127</w:t>
      </w:r>
      <w:r>
        <w:tab/>
        <w:t xml:space="preserve">An ordinance in amendment of Code of Ordinances, City of Woonsocket Appendix C entitled “Zoning” regarding breweries and microbreweries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 xml:space="preserve">A motion is made by Councilwoman Murray seconded by Councilman Brien that the ordinance be passed for the first time, however before this is voted on </w:t>
      </w:r>
    </w:p>
    <w:p w:rsidR="00B51CC1" w:rsidRDefault="00B51CC1" w:rsidP="00B51CC1">
      <w:pPr>
        <w:ind w:left="1440" w:hanging="1440"/>
      </w:pPr>
    </w:p>
    <w:p w:rsidR="00517A4B" w:rsidRDefault="00B51CC1" w:rsidP="00B51CC1">
      <w:pPr>
        <w:ind w:left="1440" w:hanging="1440"/>
      </w:pPr>
      <w:r>
        <w:tab/>
        <w:t>Upon motion of Councilwoman Murray seconded by Councilman Beauchamp to amend as follows: in second “whereas” delete “serve” and insert “sell” and after “288 oz “ insert “or serve not in excess of 36 o</w:t>
      </w:r>
      <w:r w:rsidR="008B280C">
        <w:t>z</w:t>
      </w:r>
      <w:r>
        <w:t>” and after “per visitor/per day”  insert “for pers</w:t>
      </w:r>
      <w:r w:rsidR="008B280C">
        <w:t>onal consumption”, under Industrial Uses 14. add winery and a</w:t>
      </w:r>
      <w:r>
        <w:t>t end of section 1</w:t>
      </w:r>
      <w:r w:rsidR="008B280C">
        <w:t xml:space="preserve">, </w:t>
      </w:r>
      <w:r>
        <w:t>add “Winery.  A building or establishment where wine is produced”</w:t>
      </w:r>
      <w:r w:rsidR="008B280C">
        <w:t>.</w:t>
      </w:r>
      <w:r w:rsidR="00517A4B">
        <w:t xml:space="preserve">  This amendment is voted on and passed unanimously on a roll call vote.</w:t>
      </w:r>
    </w:p>
    <w:p w:rsidR="00517A4B" w:rsidRDefault="00517A4B" w:rsidP="00B51CC1">
      <w:pPr>
        <w:ind w:left="1440" w:hanging="1440"/>
      </w:pPr>
    </w:p>
    <w:p w:rsidR="00B51CC1" w:rsidRDefault="00517A4B" w:rsidP="00517A4B">
      <w:pPr>
        <w:ind w:left="1440"/>
      </w:pPr>
      <w:r>
        <w:t xml:space="preserve">Upon motion of Councilman Cournoyer seconded by Councilwoman Sierra to amend as follows:  under Industrial Uses 14. Insert (*) next to MU-1, MU-2, C-1, C-2, I-1 &amp; I-2 </w:t>
      </w:r>
      <w:r w:rsidR="005D6957">
        <w:t>and</w:t>
      </w:r>
      <w:r>
        <w:t xml:space="preserve"> denote “subject to City Council approval”.</w:t>
      </w:r>
      <w:r w:rsidR="00B51CC1">
        <w:t xml:space="preserve">   This amendment is voted on and passed unanimously on a roll call vote.  The ordinance, as amended, is then voted on and passed for the first time, a roll call vote on same being unanimous. </w:t>
      </w:r>
    </w:p>
    <w:p w:rsidR="00B51CC1" w:rsidRDefault="00B51CC1" w:rsidP="00B51CC1">
      <w:pPr>
        <w:ind w:left="1440" w:hanging="1440"/>
      </w:pPr>
    </w:p>
    <w:p w:rsidR="00B51CC1" w:rsidRDefault="00517A4B" w:rsidP="00B51CC1">
      <w:pPr>
        <w:ind w:left="1440" w:hanging="1440"/>
      </w:pPr>
      <w:r>
        <w:tab/>
        <w:t>Upon motion of Councilwoman Murray seconded by Councilman Fagnant it is voted to receive and place on file a communication from Ravenous Brewing Co.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 xml:space="preserve">The following persons addressed the council under citizens good and welfare: Lorraine Corey, Jimmy Larue, Denise Potvin, Nick Cachovich, Rep. </w:t>
      </w:r>
      <w:r w:rsidR="00E10065">
        <w:t>Cale</w:t>
      </w:r>
      <w:r>
        <w:t xml:space="preserve"> Keable, Bill Potvin, Linda Perrault, Stephanie Sloman, Kenneth Putnam, Carol Pichette, Peter Nightingale, Jeanne Caron, Rev. Farrow, Margaux Moris</w:t>
      </w:r>
      <w:r w:rsidR="00B71715">
        <w:t>s</w:t>
      </w:r>
      <w:r>
        <w:t>eau and Lynn Clarke</w:t>
      </w:r>
      <w:r w:rsidR="00E10065">
        <w:t>.</w:t>
      </w:r>
    </w:p>
    <w:p w:rsidR="00B51CC1" w:rsidRDefault="00B51CC1" w:rsidP="00B51CC1">
      <w:pPr>
        <w:ind w:left="1440" w:hanging="1440"/>
      </w:pPr>
    </w:p>
    <w:p w:rsidR="00DD1286" w:rsidRDefault="00DD1286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lastRenderedPageBreak/>
        <w:tab/>
        <w:t>Upon motion of Councilwoman Murray seconded by Councilman Beauchamp it is voted that the minutes of the regular meeting held December 5</w:t>
      </w:r>
      <w:r w:rsidRPr="009E372F">
        <w:rPr>
          <w:vertAlign w:val="superscript"/>
        </w:rPr>
        <w:t>th</w:t>
      </w:r>
      <w:r>
        <w:t xml:space="preserve"> and organizational meeting held December 6</w:t>
      </w:r>
      <w:r w:rsidRPr="009E372F">
        <w:rPr>
          <w:vertAlign w:val="superscript"/>
        </w:rPr>
        <w:t>th</w:t>
      </w:r>
      <w:r>
        <w:t xml:space="preserve"> be approved as submitted, a voice vote on same being unanimous.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Councilwoman Murray seconded by Councilors Cournoyer and Sierra it is voted that the consent agenda be approved as submitted, a voice vote on same being unanimous.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The following items were listed on the consent agenda: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CO 62</w:t>
      </w:r>
      <w:r>
        <w:tab/>
        <w:t>A communication from Planning &amp; Development Director regarding Small Business Loan Assistance Program.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CP 73</w:t>
      </w:r>
      <w:r>
        <w:tab/>
        <w:t>Monthly odor report from CH2M Hill.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LC 37</w:t>
      </w:r>
      <w:r>
        <w:tab/>
        <w:t xml:space="preserve">Application of All Star Pizza d/b/a/ All Star Pizza to hold Class BL license at 800 Providence Street, which was advertised for hearing on this date,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Councilman Fagnant seconded by Councilors Beauchamp and Murray it is voted that the license be granted, a voice vote on same being unanimous.  Brian Seagrave addressed the council.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LC 38</w:t>
      </w:r>
      <w:r>
        <w:tab/>
        <w:t>Upon motion of Councilwoman Murray seconded by Councilman Beauchamp it is voted that the following licenses be granted, a voice vote on same being unanimous: 1 application for Class F license, 1 application for Class F1 and entertainment license and 6 applications for renewal of quarterly entertainment licenses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Councilwoman Murray seconded by Councilman Beauchamp it is voted to dispense with the regular order of business and take up the following communication: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CP 75</w:t>
      </w:r>
      <w:r>
        <w:tab/>
        <w:t xml:space="preserve">A request of Albert G. Brien to address the City Council regarding </w:t>
      </w:r>
      <w:r w:rsidR="00517A4B">
        <w:t>Z</w:t>
      </w:r>
      <w:r>
        <w:t xml:space="preserve">oning </w:t>
      </w:r>
      <w:r w:rsidR="00517A4B">
        <w:t>O</w:t>
      </w:r>
      <w:r>
        <w:t xml:space="preserve">rdinance </w:t>
      </w:r>
      <w:r w:rsidR="00517A4B">
        <w:t>&amp;</w:t>
      </w:r>
      <w:r>
        <w:t xml:space="preserve"> Councilman Fagnant’s prior remarks, Invenergy Proposal &amp; Open Meetings Act</w:t>
      </w:r>
      <w:r w:rsidR="00517A4B">
        <w:t xml:space="preserve"> – Title 42, Chapter 46 RIGL</w:t>
      </w:r>
      <w:r>
        <w:t>.</w:t>
      </w:r>
      <w:r w:rsidR="004D4BBE">
        <w:t xml:space="preserve">  Mr. Brien addressed the Council.</w:t>
      </w:r>
    </w:p>
    <w:p w:rsidR="004D4BBE" w:rsidRDefault="004D4BBE" w:rsidP="00B51CC1">
      <w:pPr>
        <w:ind w:left="1440" w:hanging="1440"/>
      </w:pPr>
    </w:p>
    <w:p w:rsidR="004D4BBE" w:rsidRDefault="004D4BBE" w:rsidP="004D4BBE">
      <w:pPr>
        <w:ind w:left="1440"/>
      </w:pPr>
      <w:r>
        <w:t xml:space="preserve">Upon motion of Councilman Beauchamp seconded by Councilwoman Murray it is voted to dispense with the regular order of business and take up the following two ordinances: </w:t>
      </w:r>
    </w:p>
    <w:p w:rsidR="004D4BBE" w:rsidRDefault="004D4BBE" w:rsidP="004D4BBE">
      <w:pPr>
        <w:ind w:left="1440" w:hanging="1440"/>
      </w:pPr>
    </w:p>
    <w:p w:rsidR="004D4BBE" w:rsidRDefault="004D4BBE" w:rsidP="004D4BBE">
      <w:pPr>
        <w:ind w:left="1440" w:hanging="1440"/>
      </w:pPr>
      <w:r>
        <w:t>16 O 128</w:t>
      </w:r>
      <w:r>
        <w:tab/>
        <w:t xml:space="preserve">An ordinance authorizing the City to enter into a lease agreement with Holy Cross Independent Christian Counseling Assembly for the former Guard House located at 134 Hamlet Avenue is read by title, and  </w:t>
      </w:r>
    </w:p>
    <w:p w:rsidR="004D4BBE" w:rsidRDefault="004D4BBE" w:rsidP="004D4BBE">
      <w:pPr>
        <w:ind w:left="1440" w:hanging="1440"/>
      </w:pPr>
    </w:p>
    <w:p w:rsidR="004D4BBE" w:rsidRDefault="004D4BBE" w:rsidP="004D4BBE">
      <w:pPr>
        <w:ind w:left="1440" w:hanging="1440"/>
      </w:pPr>
      <w:r>
        <w:tab/>
        <w:t>Upon motion of Councilwoman Murray seconded by Councilman Beauchamp it is voted that the ordinance be table, a roll call vote on same being 6-1 with Councilman Brien voting no.</w:t>
      </w:r>
    </w:p>
    <w:p w:rsidR="004D4BBE" w:rsidRDefault="004D4BBE" w:rsidP="004D4BBE">
      <w:pPr>
        <w:ind w:left="1440" w:hanging="1440"/>
      </w:pPr>
    </w:p>
    <w:p w:rsidR="004D4BBE" w:rsidRDefault="004D4BBE" w:rsidP="004D4BBE">
      <w:pPr>
        <w:ind w:left="1440" w:hanging="1440"/>
      </w:pPr>
      <w:r>
        <w:t>16 O 130</w:t>
      </w:r>
      <w:r>
        <w:tab/>
        <w:t xml:space="preserve">An ordinance in amendment of Chapter 17 entitled “Traffic” of the Code of Ordinances, City of Woonsocket, is read by title, and </w:t>
      </w:r>
    </w:p>
    <w:p w:rsidR="004D4BBE" w:rsidRDefault="004D4BBE" w:rsidP="004D4BBE">
      <w:pPr>
        <w:ind w:left="1440" w:hanging="1440"/>
      </w:pPr>
    </w:p>
    <w:p w:rsidR="004D4BBE" w:rsidRDefault="004D4BBE" w:rsidP="004D4BBE">
      <w:pPr>
        <w:ind w:left="1440"/>
      </w:pPr>
      <w:r>
        <w:t>A motion is made by Councilman Beauchamp seconded by Councilman Brien that the ordinance be passed, however, before this is voted on</w:t>
      </w:r>
    </w:p>
    <w:p w:rsidR="004D4BBE" w:rsidRDefault="004D4BBE" w:rsidP="004D4BBE">
      <w:pPr>
        <w:ind w:left="1440"/>
      </w:pPr>
    </w:p>
    <w:p w:rsidR="004D4BBE" w:rsidRDefault="004D4BBE" w:rsidP="004D4BBE">
      <w:pPr>
        <w:ind w:left="1440"/>
      </w:pPr>
      <w:r>
        <w:t>Upon motion of Councilman Brien seconded by Councilwoman Murray it is voted to amend that the ordinance as follows:  In Section 1 and 2 delete “12 midnight” and in its place insert “1 A.M.”.  This amendment is voted on and passed unanimously on a roll call vote.  The ordinance, as amended, is then voted on and passed for the first time, a roll call vote on same being unanimously.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lastRenderedPageBreak/>
        <w:t>16 CP 72</w:t>
      </w:r>
      <w:r>
        <w:tab/>
        <w:t xml:space="preserve">A request of Councilman Fagnant to address the following items: </w:t>
      </w:r>
      <w:r w:rsidR="004D4BBE">
        <w:t>Z</w:t>
      </w:r>
      <w:r>
        <w:t xml:space="preserve">oning </w:t>
      </w:r>
      <w:r w:rsidR="004D4BBE">
        <w:t>Board of R</w:t>
      </w:r>
      <w:r>
        <w:t>eview, trash dumping on railroad tracks and other areas of Woonsocket, city finances and budget discipline and community meeting to be held on Saturday, February 11, 2017 between 2 P.M. and 4 P.M.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CP 74</w:t>
      </w:r>
      <w:r>
        <w:tab/>
        <w:t xml:space="preserve">A request of Councilman Cournoyer to address the following item: </w:t>
      </w:r>
      <w:r w:rsidR="004D4BBE">
        <w:t>B</w:t>
      </w:r>
      <w:r>
        <w:t>udget</w:t>
      </w:r>
      <w:r w:rsidR="004D4BBE">
        <w:t xml:space="preserve"> </w:t>
      </w:r>
      <w:r>
        <w:t>/</w:t>
      </w:r>
      <w:r w:rsidR="004D4BBE">
        <w:t xml:space="preserve"> </w:t>
      </w:r>
      <w:r>
        <w:t>financial condition and reporting.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R 164</w:t>
      </w:r>
      <w:r>
        <w:tab/>
        <w:t xml:space="preserve">A resolution reappointing Paul Bourget to the Woonsocket School Committee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Councilman Beauchamp seconded by Council</w:t>
      </w:r>
      <w:r w:rsidR="00B71715">
        <w:t>ors Cournoyer &amp;</w:t>
      </w:r>
      <w:r>
        <w:t xml:space="preserve"> Fagnant it is voted that the resolution be passed, a voice vote on same being unanimous.  Councilman Brien recused himself from the vote.</w:t>
      </w:r>
    </w:p>
    <w:p w:rsidR="00B51CC1" w:rsidRDefault="00B51CC1" w:rsidP="00B51CC1">
      <w:pPr>
        <w:ind w:left="1440" w:hanging="1440"/>
      </w:pPr>
      <w:r>
        <w:t>16 R 165</w:t>
      </w:r>
      <w:r>
        <w:tab/>
        <w:t xml:space="preserve">A resolution authorizing the cancellation of certain taxes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Councilman Beauchamp seconded by Councilwoman Sierra it is voted that the resolution be passed, a voice vote on same being unanimous.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R 166</w:t>
      </w:r>
      <w:r>
        <w:tab/>
        <w:t xml:space="preserve">A resolution granting permission to use city property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Councilwoman Murray seconded by Councilman Beauchamp it is voted that the resolution be passed, a voice vote on same being unanimous.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R 167</w:t>
      </w:r>
      <w:r>
        <w:tab/>
        <w:t xml:space="preserve">A resolution authorizing Mayor to hire attorney Michael Marcello on a consulting basis for a period not to exceed 30 days to handle legal matters pending within the City’s Law Department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A motion is made by Councilman Cournoyer seconded by Councilmen B</w:t>
      </w:r>
      <w:r w:rsidR="00B71715">
        <w:t xml:space="preserve">eauchamp </w:t>
      </w:r>
      <w:r>
        <w:t>and B</w:t>
      </w:r>
      <w:r w:rsidR="00B71715">
        <w:t>rien</w:t>
      </w:r>
      <w:r>
        <w:t xml:space="preserve"> that the resolution be passed, however before this is voted on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Councilman Beauchamp seconded by Councilwoman Murray it is voted to amend as follows: In section 1 delete “</w:t>
      </w:r>
      <w:r w:rsidR="00B71715">
        <w:t>30 day</w:t>
      </w:r>
      <w:r>
        <w:t>s” and in its place insert “</w:t>
      </w:r>
      <w:r w:rsidR="00B71715">
        <w:t>6</w:t>
      </w:r>
      <w:r>
        <w:t xml:space="preserve">0 days”.  This motion is voted on and defeated on a 5-2 roll call vote with Councilors Beauchamp and Murray voting yes.  The resolution, as submitted, is then voted on and passed on a 6-1 roll call vote with Councilwoman Murray voting no.  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R 168</w:t>
      </w:r>
      <w:r>
        <w:tab/>
        <w:t>A resolution authorizing Mayor and Planning &amp; Development Director to accept a grant from the Rhode Island Historical Preservation &amp; Heritage Commission to replace the doors at the Museum of Work &amp; Culture is read by title, and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Councilman Beauchamp seconded by Councilman Cournoyer it is voted that the resolution be passed, a roll call vote on same being 6-0 with President Gendron recusing himself from the vote.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R 169</w:t>
      </w:r>
      <w:r>
        <w:tab/>
        <w:t xml:space="preserve">A resolution accepting quitclaim deed for property located at 189 River Street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Councilwoman Murray seconded by Councilman Beauchamp it is voted that the resolution be passed, a voice vote on same being unanimous.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R 170</w:t>
      </w:r>
      <w:r>
        <w:tab/>
        <w:t xml:space="preserve">A resolution accepting quitclaim deed for property located at 203-209 River Street is read by title, and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Councilwoman Murray seconded by Councilman Brien it is voted that the resolution be passed, a voice vote on same being 6-1 with Councilman Cournoyer voting no.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>16 R 171</w:t>
      </w:r>
      <w:r>
        <w:tab/>
        <w:t>A resolution authorizing Mayor to enter into a five-year lease for a Pitney Bowes mail machine is read by title, and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Councilman Brien seconded by Councilwoman Sierra it is voted that the resolution be passed, a voice vote on same being unanimous.</w:t>
      </w:r>
    </w:p>
    <w:p w:rsidR="00B71715" w:rsidRDefault="00B71715" w:rsidP="00B51CC1">
      <w:pPr>
        <w:ind w:left="1440" w:hanging="1440"/>
      </w:pPr>
    </w:p>
    <w:p w:rsidR="00B71715" w:rsidRDefault="00B71715" w:rsidP="00B71715">
      <w:pPr>
        <w:ind w:left="1440"/>
      </w:pPr>
      <w:r>
        <w:t>The following remarks are made under good and welfare:</w:t>
      </w:r>
    </w:p>
    <w:p w:rsidR="00B71715" w:rsidRDefault="00B71715" w:rsidP="00B71715">
      <w:pPr>
        <w:ind w:left="1440" w:hanging="1440"/>
      </w:pPr>
    </w:p>
    <w:p w:rsidR="00B71715" w:rsidRDefault="00B71715" w:rsidP="00B71715">
      <w:pPr>
        <w:ind w:left="1440" w:hanging="1440"/>
      </w:pPr>
      <w:r>
        <w:tab/>
        <w:t>Councilman Beauchamp congratulated his colleagues and states that he looks forward to working with them and wished all a Happy New Year.</w:t>
      </w:r>
    </w:p>
    <w:p w:rsidR="00B71715" w:rsidRDefault="00B71715" w:rsidP="00B71715">
      <w:pPr>
        <w:ind w:left="1440" w:hanging="1440"/>
      </w:pPr>
    </w:p>
    <w:p w:rsidR="00B71715" w:rsidRDefault="00B71715" w:rsidP="00B71715">
      <w:pPr>
        <w:ind w:left="1440" w:hanging="1440"/>
      </w:pPr>
      <w:r>
        <w:tab/>
        <w:t>Councilman Brien thanked his colleagues.  He referenced open meetings statute in relation to Invenergy and stated council will be open and transparent.  He wishes everyone a Merry Christmas and a Happy New Year.</w:t>
      </w:r>
    </w:p>
    <w:p w:rsidR="00B71715" w:rsidRDefault="00B71715" w:rsidP="00B71715">
      <w:pPr>
        <w:ind w:left="1440" w:hanging="1440"/>
      </w:pPr>
    </w:p>
    <w:p w:rsidR="00B71715" w:rsidRDefault="00B71715" w:rsidP="00B71715">
      <w:pPr>
        <w:ind w:left="1440" w:hanging="1440"/>
      </w:pPr>
      <w:r>
        <w:tab/>
        <w:t>Councilman Cournoyer passed.</w:t>
      </w:r>
    </w:p>
    <w:p w:rsidR="00B71715" w:rsidRDefault="00B71715" w:rsidP="00B71715">
      <w:pPr>
        <w:ind w:left="1440" w:hanging="1440"/>
      </w:pPr>
    </w:p>
    <w:p w:rsidR="00B71715" w:rsidRDefault="00B71715" w:rsidP="00B71715">
      <w:pPr>
        <w:ind w:left="1440" w:hanging="1440"/>
      </w:pPr>
      <w:r>
        <w:tab/>
        <w:t>Councilman Fagnant wished a Merry Christmas to all</w:t>
      </w:r>
    </w:p>
    <w:p w:rsidR="00B71715" w:rsidRDefault="00B71715" w:rsidP="00B71715">
      <w:pPr>
        <w:ind w:left="1440" w:hanging="1440"/>
      </w:pPr>
    </w:p>
    <w:p w:rsidR="00B71715" w:rsidRDefault="00B71715" w:rsidP="00B71715">
      <w:pPr>
        <w:ind w:left="1440" w:hanging="1440"/>
      </w:pPr>
      <w:r>
        <w:tab/>
        <w:t>Councilwoman Murray wished everyone a Happy Holidays and a peaceful New Year.</w:t>
      </w:r>
    </w:p>
    <w:p w:rsidR="00B71715" w:rsidRDefault="00B71715" w:rsidP="00B71715">
      <w:pPr>
        <w:ind w:left="1440" w:hanging="1440"/>
      </w:pPr>
    </w:p>
    <w:p w:rsidR="00B71715" w:rsidRDefault="00B71715" w:rsidP="00B71715">
      <w:pPr>
        <w:ind w:left="1440" w:hanging="1440"/>
      </w:pPr>
      <w:r>
        <w:tab/>
        <w:t>Councilwoman Sierra thanked everyone and wished everyone a Merry Christmas and Happy New Year.</w:t>
      </w:r>
    </w:p>
    <w:p w:rsidR="00B71715" w:rsidRDefault="00B71715" w:rsidP="00B71715">
      <w:pPr>
        <w:ind w:left="1440" w:hanging="1440"/>
      </w:pPr>
    </w:p>
    <w:p w:rsidR="00B71715" w:rsidRDefault="00B71715" w:rsidP="00B71715">
      <w:pPr>
        <w:ind w:left="1440" w:hanging="1440"/>
      </w:pPr>
      <w:r>
        <w:tab/>
        <w:t>President Gendron wished a Merry Christmas to all and to all a good night and a Good Year.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Upon motion of Councilman Beauchamp seconded by Councilwoman Murray it is voted that the meeting be and it is hereby adjourned at 9:12 P.M.</w:t>
      </w:r>
    </w:p>
    <w:p w:rsidR="00B51CC1" w:rsidRDefault="00B51CC1" w:rsidP="00B51CC1">
      <w:pPr>
        <w:ind w:left="1440" w:hanging="1440"/>
      </w:pPr>
    </w:p>
    <w:p w:rsidR="00DD1286" w:rsidRDefault="00DD1286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     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 xml:space="preserve">    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 xml:space="preserve">  </w:t>
      </w:r>
    </w:p>
    <w:p w:rsidR="00B51CC1" w:rsidRDefault="00B51CC1" w:rsidP="00B51CC1">
      <w:pPr>
        <w:ind w:left="1440" w:hanging="1440"/>
      </w:pPr>
      <w:r>
        <w:tab/>
        <w:t xml:space="preserve"> </w:t>
      </w:r>
    </w:p>
    <w:p w:rsidR="00B51CC1" w:rsidRDefault="00B51CC1" w:rsidP="00B51CC1">
      <w:pPr>
        <w:ind w:left="1440" w:hanging="1440"/>
      </w:pPr>
      <w:r>
        <w:tab/>
      </w:r>
      <w:r>
        <w:tab/>
        <w:t xml:space="preserve">. 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ab/>
        <w:t xml:space="preserve">    </w:t>
      </w:r>
    </w:p>
    <w:p w:rsidR="00B51CC1" w:rsidRDefault="00B51CC1" w:rsidP="00B51CC1">
      <w:pPr>
        <w:ind w:left="1440" w:hanging="1440"/>
      </w:pPr>
      <w:r>
        <w:tab/>
        <w:t xml:space="preserve">    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 xml:space="preserve">     </w:t>
      </w:r>
    </w:p>
    <w:p w:rsidR="00B51CC1" w:rsidRDefault="00B51CC1" w:rsidP="00B51CC1">
      <w:pPr>
        <w:ind w:left="1440" w:hanging="1440"/>
      </w:pPr>
    </w:p>
    <w:p w:rsidR="00B51CC1" w:rsidRDefault="00B51CC1" w:rsidP="00B51CC1">
      <w:pPr>
        <w:ind w:left="1440" w:hanging="1440"/>
      </w:pPr>
      <w:r>
        <w:t xml:space="preserve">       </w:t>
      </w:r>
    </w:p>
    <w:p w:rsidR="00B51CC1" w:rsidRDefault="00B51CC1" w:rsidP="00B51CC1">
      <w:pPr>
        <w:ind w:left="1440" w:hanging="1440"/>
      </w:pPr>
    </w:p>
    <w:p w:rsidR="00742BE0" w:rsidRDefault="00742BE0"/>
    <w:sectPr w:rsidR="00742BE0" w:rsidSect="00DD12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C1"/>
    <w:rsid w:val="001A568D"/>
    <w:rsid w:val="004B6421"/>
    <w:rsid w:val="004D4BBE"/>
    <w:rsid w:val="00517A4B"/>
    <w:rsid w:val="005D6957"/>
    <w:rsid w:val="00742BE0"/>
    <w:rsid w:val="007801BE"/>
    <w:rsid w:val="008B280C"/>
    <w:rsid w:val="00B51CC1"/>
    <w:rsid w:val="00B71715"/>
    <w:rsid w:val="00C10A1B"/>
    <w:rsid w:val="00DD1286"/>
    <w:rsid w:val="00E1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5</cp:revision>
  <dcterms:created xsi:type="dcterms:W3CDTF">2016-12-20T15:11:00Z</dcterms:created>
  <dcterms:modified xsi:type="dcterms:W3CDTF">2016-12-29T15:43:00Z</dcterms:modified>
</cp:coreProperties>
</file>