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57F" w:rsidRPr="00EB657F" w:rsidRDefault="00EB657F" w:rsidP="00EB657F">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MONDAY, </w:t>
      </w:r>
      <w:r w:rsidR="001D2F44">
        <w:rPr>
          <w:rFonts w:ascii="Times New Roman" w:eastAsia="Times New Roman" w:hAnsi="Times New Roman" w:cs="Times New Roman"/>
          <w:b/>
          <w:bCs/>
          <w:sz w:val="24"/>
          <w:szCs w:val="24"/>
        </w:rPr>
        <w:t xml:space="preserve">OCTOBER </w:t>
      </w:r>
      <w:r w:rsidR="00D14488">
        <w:rPr>
          <w:rFonts w:ascii="Times New Roman" w:eastAsia="Times New Roman" w:hAnsi="Times New Roman" w:cs="Times New Roman"/>
          <w:b/>
          <w:bCs/>
          <w:sz w:val="24"/>
          <w:szCs w:val="24"/>
        </w:rPr>
        <w:t>21</w:t>
      </w:r>
      <w:r w:rsidRPr="00EB657F">
        <w:rPr>
          <w:rFonts w:ascii="Times New Roman" w:eastAsia="Times New Roman" w:hAnsi="Times New Roman" w:cs="Times New Roman"/>
          <w:b/>
          <w:bCs/>
          <w:sz w:val="24"/>
          <w:szCs w:val="24"/>
        </w:rPr>
        <w:t>, 2019</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CITY COUNCIL AGENDA</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COUNCIL PRESIDENT DANIEL M. GENDRON PRESIDING</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6:</w:t>
      </w:r>
      <w:r w:rsidR="001D2F44">
        <w:rPr>
          <w:rFonts w:ascii="Times New Roman" w:eastAsia="Times New Roman" w:hAnsi="Times New Roman" w:cs="Times New Roman"/>
          <w:b/>
          <w:bCs/>
          <w:sz w:val="24"/>
          <w:szCs w:val="24"/>
        </w:rPr>
        <w:t>45</w:t>
      </w:r>
      <w:r w:rsidRPr="00EB657F">
        <w:rPr>
          <w:rFonts w:ascii="Times New Roman" w:eastAsia="Times New Roman" w:hAnsi="Times New Roman" w:cs="Times New Roman"/>
          <w:b/>
          <w:bCs/>
          <w:sz w:val="24"/>
          <w:szCs w:val="24"/>
        </w:rPr>
        <w:t xml:space="preserve"> P.M. – SECOND FLOOR CONFERENCE ROOM</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CITY HALL – 169 MAIN STREET</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WOONSOCKET, RHODE ISLAND 02895</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SPECIAL MEETING</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EB657F" w:rsidRDefault="00EB657F" w:rsidP="00EB657F">
      <w:pPr>
        <w:jc w:val="center"/>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Pr="004116DE" w:rsidRDefault="00EB657F" w:rsidP="004116DE">
      <w:pPr>
        <w:pStyle w:val="ListParagraph"/>
        <w:numPr>
          <w:ilvl w:val="0"/>
          <w:numId w:val="1"/>
        </w:numPr>
        <w:ind w:hanging="720"/>
        <w:outlineLvl w:val="1"/>
        <w:rPr>
          <w:rFonts w:ascii="Times New Roman" w:eastAsia="Times New Roman" w:hAnsi="Times New Roman" w:cs="Times New Roman"/>
          <w:b/>
          <w:bCs/>
          <w:sz w:val="24"/>
          <w:szCs w:val="24"/>
        </w:rPr>
      </w:pPr>
      <w:bookmarkStart w:id="0" w:name="_CPA1"/>
      <w:r w:rsidRPr="004116DE">
        <w:rPr>
          <w:rFonts w:ascii="Times New Roman" w:eastAsia="Times New Roman" w:hAnsi="Times New Roman" w:cs="Times New Roman"/>
          <w:b/>
          <w:bCs/>
          <w:sz w:val="24"/>
          <w:szCs w:val="24"/>
        </w:rPr>
        <w:t>ROLL CALL</w:t>
      </w:r>
    </w:p>
    <w:p w:rsidR="00EB657F" w:rsidRPr="00EB657F" w:rsidRDefault="00EB657F" w:rsidP="004116DE">
      <w:pPr>
        <w:ind w:left="720" w:hanging="720"/>
        <w:rPr>
          <w:rFonts w:ascii="Times New Roman" w:eastAsia="Times New Roman" w:hAnsi="Times New Roman" w:cs="Times New Roman"/>
          <w:sz w:val="24"/>
          <w:szCs w:val="24"/>
        </w:rPr>
      </w:pPr>
      <w:r w:rsidRPr="00EB657F">
        <w:rPr>
          <w:rFonts w:ascii="Times New Roman" w:eastAsia="Times New Roman" w:hAnsi="Times New Roman" w:cs="Times New Roman"/>
          <w:b/>
          <w:bCs/>
          <w:sz w:val="24"/>
          <w:szCs w:val="24"/>
        </w:rPr>
        <w:t> </w:t>
      </w:r>
    </w:p>
    <w:p w:rsidR="00EB657F" w:rsidRDefault="00EB657F" w:rsidP="004116DE">
      <w:pPr>
        <w:ind w:left="720" w:hanging="720"/>
        <w:outlineLvl w:val="1"/>
        <w:rPr>
          <w:rFonts w:ascii="Times New Roman" w:eastAsia="Times New Roman" w:hAnsi="Times New Roman" w:cs="Times New Roman"/>
          <w:b/>
          <w:bCs/>
          <w:color w:val="000000"/>
          <w:sz w:val="24"/>
          <w:szCs w:val="24"/>
        </w:rPr>
      </w:pPr>
      <w:bookmarkStart w:id="1" w:name="_CPA2"/>
      <w:bookmarkEnd w:id="0"/>
      <w:r w:rsidRPr="00EB657F">
        <w:rPr>
          <w:rFonts w:ascii="Times New Roman" w:eastAsia="Times New Roman" w:hAnsi="Times New Roman" w:cs="Times New Roman"/>
          <w:b/>
          <w:bCs/>
          <w:color w:val="000000"/>
          <w:sz w:val="24"/>
          <w:szCs w:val="24"/>
        </w:rPr>
        <w:t>2.</w:t>
      </w:r>
      <w:r w:rsidR="004116DE">
        <w:rPr>
          <w:rFonts w:ascii="Times New Roman" w:eastAsia="Times New Roman" w:hAnsi="Times New Roman" w:cs="Times New Roman"/>
          <w:b/>
          <w:bCs/>
          <w:color w:val="000000"/>
          <w:sz w:val="14"/>
          <w:szCs w:val="14"/>
        </w:rPr>
        <w:tab/>
      </w:r>
      <w:r w:rsidR="00D14488">
        <w:rPr>
          <w:rFonts w:ascii="Times New Roman" w:eastAsia="Times New Roman" w:hAnsi="Times New Roman" w:cs="Times New Roman"/>
          <w:b/>
          <w:bCs/>
          <w:color w:val="000000"/>
          <w:sz w:val="24"/>
          <w:szCs w:val="24"/>
        </w:rPr>
        <w:t>VOTE TO GO INTO EXECUTIVE SESSION</w:t>
      </w:r>
    </w:p>
    <w:p w:rsidR="00D14488" w:rsidRDefault="00D14488" w:rsidP="004116DE">
      <w:pPr>
        <w:ind w:left="720" w:hanging="720"/>
        <w:outlineLvl w:val="1"/>
        <w:rPr>
          <w:rFonts w:ascii="Times New Roman" w:eastAsia="Times New Roman" w:hAnsi="Times New Roman" w:cs="Times New Roman"/>
          <w:b/>
          <w:bCs/>
          <w:color w:val="000000"/>
          <w:sz w:val="24"/>
          <w:szCs w:val="24"/>
        </w:rPr>
      </w:pPr>
    </w:p>
    <w:p w:rsidR="00D14488" w:rsidRDefault="00D14488" w:rsidP="00D14488">
      <w:pPr>
        <w:pStyle w:val="ListParagraph"/>
        <w:numPr>
          <w:ilvl w:val="0"/>
          <w:numId w:val="3"/>
        </w:numPr>
        <w:outlineLvl w:val="1"/>
        <w:rPr>
          <w:rFonts w:ascii="Times New Roman" w:eastAsia="Times New Roman" w:hAnsi="Times New Roman" w:cs="Times New Roman"/>
          <w:bCs/>
          <w:color w:val="000000"/>
          <w:sz w:val="24"/>
          <w:szCs w:val="24"/>
        </w:rPr>
      </w:pPr>
      <w:r w:rsidRPr="00D14488">
        <w:rPr>
          <w:rFonts w:ascii="Times New Roman" w:eastAsia="Times New Roman" w:hAnsi="Times New Roman" w:cs="Times New Roman"/>
          <w:bCs/>
          <w:color w:val="000000"/>
          <w:sz w:val="24"/>
          <w:szCs w:val="24"/>
        </w:rPr>
        <w:t xml:space="preserve">42-46-5 (a) (5) </w:t>
      </w:r>
      <w:r>
        <w:rPr>
          <w:rFonts w:ascii="Times New Roman" w:eastAsia="Times New Roman" w:hAnsi="Times New Roman" w:cs="Times New Roman"/>
          <w:bCs/>
          <w:color w:val="000000"/>
          <w:sz w:val="24"/>
          <w:szCs w:val="24"/>
        </w:rPr>
        <w:t>Any discussions or considerations related to the acquisition or lease of real property for public purposes, or of the disposition of publicly held property where in advanced public information would be detrimental to the interest of the public.</w:t>
      </w:r>
    </w:p>
    <w:p w:rsidR="00D14488" w:rsidRDefault="00D14488" w:rsidP="00D14488">
      <w:pPr>
        <w:outlineLvl w:val="1"/>
        <w:rPr>
          <w:rFonts w:ascii="Times New Roman" w:eastAsia="Times New Roman" w:hAnsi="Times New Roman" w:cs="Times New Roman"/>
          <w:bCs/>
          <w:color w:val="000000"/>
          <w:sz w:val="24"/>
          <w:szCs w:val="24"/>
        </w:rPr>
      </w:pPr>
    </w:p>
    <w:p w:rsidR="00D14488" w:rsidRPr="00D14488" w:rsidRDefault="00D14488" w:rsidP="00D14488">
      <w:pPr>
        <w:pStyle w:val="ListParagraph"/>
        <w:numPr>
          <w:ilvl w:val="0"/>
          <w:numId w:val="4"/>
        </w:numPr>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Discussion regarding acquisition of real estate.</w:t>
      </w:r>
    </w:p>
    <w:p w:rsidR="004116DE" w:rsidRDefault="00EB657F" w:rsidP="00B42781">
      <w:pPr>
        <w:tabs>
          <w:tab w:val="left" w:pos="810"/>
        </w:tabs>
        <w:ind w:left="720" w:hanging="720"/>
      </w:pPr>
      <w:r w:rsidRPr="00EB657F">
        <w:rPr>
          <w:rFonts w:ascii="Times New Roman" w:eastAsia="Times New Roman" w:hAnsi="Times New Roman" w:cs="Times New Roman"/>
          <w:color w:val="000000"/>
          <w:sz w:val="27"/>
          <w:szCs w:val="27"/>
        </w:rPr>
        <w:t> </w:t>
      </w:r>
      <w:r w:rsidR="002637E6" w:rsidRPr="004116DE">
        <w:rPr>
          <w:rFonts w:ascii="Times New Roman" w:hAnsi="Times New Roman" w:cs="Times New Roman"/>
          <w:sz w:val="24"/>
          <w:szCs w:val="24"/>
        </w:rPr>
        <w:t xml:space="preserve">  </w:t>
      </w:r>
      <w:r w:rsidR="004116DE">
        <w:rPr>
          <w:rFonts w:ascii="Times New Roman" w:hAnsi="Times New Roman" w:cs="Times New Roman"/>
          <w:sz w:val="24"/>
          <w:szCs w:val="24"/>
        </w:rPr>
        <w:tab/>
      </w:r>
    </w:p>
    <w:p w:rsidR="00EB657F" w:rsidRPr="004116DE" w:rsidRDefault="00EB657F" w:rsidP="004116DE">
      <w:pPr>
        <w:pStyle w:val="ListParagraph"/>
        <w:numPr>
          <w:ilvl w:val="0"/>
          <w:numId w:val="2"/>
        </w:numPr>
        <w:ind w:hanging="720"/>
        <w:outlineLvl w:val="1"/>
        <w:rPr>
          <w:rFonts w:ascii="Times New Roman" w:eastAsia="Times New Roman" w:hAnsi="Times New Roman" w:cs="Times New Roman"/>
          <w:b/>
          <w:bCs/>
          <w:color w:val="000000"/>
          <w:sz w:val="24"/>
          <w:szCs w:val="24"/>
        </w:rPr>
      </w:pPr>
      <w:bookmarkStart w:id="2" w:name="_CPA8"/>
      <w:bookmarkEnd w:id="1"/>
      <w:r w:rsidRPr="004116DE">
        <w:rPr>
          <w:rFonts w:ascii="Times New Roman" w:eastAsia="Times New Roman" w:hAnsi="Times New Roman" w:cs="Times New Roman"/>
          <w:b/>
          <w:bCs/>
          <w:color w:val="000000"/>
          <w:sz w:val="24"/>
          <w:szCs w:val="24"/>
        </w:rPr>
        <w:t>ADJOURNMENT</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Pr="00EB657F" w:rsidRDefault="00EB657F" w:rsidP="004116DE">
      <w:pPr>
        <w:ind w:left="720" w:hanging="720"/>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4116DE">
      <w:pPr>
        <w:ind w:left="720" w:hanging="720"/>
        <w:rPr>
          <w:rFonts w:ascii="Times New Roman" w:eastAsia="Times New Roman" w:hAnsi="Times New Roman" w:cs="Times New Roman"/>
          <w:color w:val="000000"/>
          <w:sz w:val="24"/>
          <w:szCs w:val="24"/>
        </w:rPr>
      </w:pPr>
    </w:p>
    <w:p w:rsidR="00EB657F" w:rsidRDefault="00EB657F" w:rsidP="004116DE">
      <w:pPr>
        <w:ind w:left="720" w:hanging="720"/>
        <w:rPr>
          <w:rFonts w:ascii="Times New Roman" w:eastAsia="Times New Roman" w:hAnsi="Times New Roman" w:cs="Times New Roman"/>
          <w:color w:val="000000"/>
          <w:sz w:val="24"/>
          <w:szCs w:val="24"/>
        </w:rPr>
      </w:pPr>
    </w:p>
    <w:p w:rsidR="00B42781" w:rsidRDefault="00B42781"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4116DE" w:rsidRDefault="004116DE"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Default="00EB657F" w:rsidP="00EB657F">
      <w:pPr>
        <w:rPr>
          <w:rFonts w:ascii="Times New Roman" w:eastAsia="Times New Roman" w:hAnsi="Times New Roman" w:cs="Times New Roman"/>
          <w:color w:val="000000"/>
          <w:sz w:val="24"/>
          <w:szCs w:val="24"/>
        </w:rPr>
      </w:pP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For additional information or to request interpreter services, or other special services for the hearing impaired, please contact City Clerk Christina Harmon three days prior to the meeting at (401) 762-6400, or by the Thursday prior to the meeting.</w:t>
      </w:r>
    </w:p>
    <w:p w:rsidR="00EB657F" w:rsidRPr="00EB657F" w:rsidRDefault="00EB657F" w:rsidP="00EB657F">
      <w:pPr>
        <w:rPr>
          <w:rFonts w:ascii="Times New Roman" w:eastAsia="Times New Roman" w:hAnsi="Times New Roman" w:cs="Times New Roman"/>
          <w:color w:val="000000"/>
          <w:sz w:val="24"/>
          <w:szCs w:val="24"/>
        </w:rPr>
      </w:pPr>
      <w:r w:rsidRPr="00EB657F">
        <w:rPr>
          <w:rFonts w:ascii="Times New Roman" w:eastAsia="Times New Roman" w:hAnsi="Times New Roman" w:cs="Times New Roman"/>
          <w:color w:val="000000"/>
          <w:sz w:val="24"/>
          <w:szCs w:val="24"/>
        </w:rPr>
        <w:t>  </w:t>
      </w:r>
    </w:p>
    <w:p w:rsidR="00EB657F" w:rsidRDefault="00EB657F">
      <w:r w:rsidRPr="00EB657F">
        <w:rPr>
          <w:rFonts w:ascii="Times New Roman" w:eastAsia="Times New Roman" w:hAnsi="Times New Roman" w:cs="Times New Roman"/>
          <w:b/>
          <w:bCs/>
          <w:color w:val="000000"/>
          <w:sz w:val="24"/>
          <w:szCs w:val="24"/>
        </w:rPr>
        <w:t xml:space="preserve">Posted on </w:t>
      </w:r>
      <w:r w:rsidR="00B42781">
        <w:rPr>
          <w:rFonts w:ascii="Times New Roman" w:eastAsia="Times New Roman" w:hAnsi="Times New Roman" w:cs="Times New Roman"/>
          <w:b/>
          <w:bCs/>
          <w:color w:val="000000"/>
          <w:sz w:val="24"/>
          <w:szCs w:val="24"/>
        </w:rPr>
        <w:t xml:space="preserve">October </w:t>
      </w:r>
      <w:r w:rsidR="00D14488">
        <w:rPr>
          <w:rFonts w:ascii="Times New Roman" w:eastAsia="Times New Roman" w:hAnsi="Times New Roman" w:cs="Times New Roman"/>
          <w:b/>
          <w:bCs/>
          <w:color w:val="000000"/>
          <w:sz w:val="24"/>
          <w:szCs w:val="24"/>
        </w:rPr>
        <w:t>17</w:t>
      </w:r>
      <w:bookmarkStart w:id="3" w:name="_GoBack"/>
      <w:bookmarkEnd w:id="3"/>
      <w:r>
        <w:rPr>
          <w:rFonts w:ascii="Times New Roman" w:eastAsia="Times New Roman" w:hAnsi="Times New Roman" w:cs="Times New Roman"/>
          <w:b/>
          <w:bCs/>
          <w:color w:val="000000"/>
          <w:sz w:val="24"/>
          <w:szCs w:val="24"/>
        </w:rPr>
        <w:t>, 2019</w:t>
      </w:r>
      <w:bookmarkEnd w:id="2"/>
    </w:p>
    <w:sectPr w:rsidR="00EB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5C1"/>
    <w:multiLevelType w:val="hybridMultilevel"/>
    <w:tmpl w:val="1004C060"/>
    <w:lvl w:ilvl="0" w:tplc="583AFE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F32BA"/>
    <w:multiLevelType w:val="hybridMultilevel"/>
    <w:tmpl w:val="2D8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C6079"/>
    <w:multiLevelType w:val="hybridMultilevel"/>
    <w:tmpl w:val="9EF6F1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96C63"/>
    <w:multiLevelType w:val="hybridMultilevel"/>
    <w:tmpl w:val="3CA2A000"/>
    <w:lvl w:ilvl="0" w:tplc="A6B88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7F"/>
    <w:rsid w:val="001512B7"/>
    <w:rsid w:val="001D2F44"/>
    <w:rsid w:val="002637E6"/>
    <w:rsid w:val="004116DE"/>
    <w:rsid w:val="00434EDD"/>
    <w:rsid w:val="00B42781"/>
    <w:rsid w:val="00D14488"/>
    <w:rsid w:val="00EB657F"/>
    <w:rsid w:val="00F9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29B4"/>
  <w15:chartTrackingRefBased/>
  <w15:docId w15:val="{14D4ED81-81A5-4DE1-82F4-8E7BC39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5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57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7E6"/>
    <w:rPr>
      <w:rFonts w:ascii="Segoe UI" w:hAnsi="Segoe UI" w:cs="Segoe UI"/>
      <w:sz w:val="18"/>
      <w:szCs w:val="18"/>
    </w:rPr>
  </w:style>
  <w:style w:type="paragraph" w:styleId="NoSpacing">
    <w:name w:val="No Spacing"/>
    <w:uiPriority w:val="1"/>
    <w:qFormat/>
    <w:rsid w:val="004116DE"/>
    <w:pPr>
      <w:spacing w:after="0" w:line="240" w:lineRule="auto"/>
    </w:pPr>
    <w:rPr>
      <w:rFonts w:ascii="Calibri" w:hAnsi="Calibri" w:cs="Calibri"/>
    </w:rPr>
  </w:style>
  <w:style w:type="paragraph" w:styleId="ListParagraph">
    <w:name w:val="List Paragraph"/>
    <w:basedOn w:val="Normal"/>
    <w:uiPriority w:val="34"/>
    <w:qFormat/>
    <w:rsid w:val="0041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398">
      <w:bodyDiv w:val="1"/>
      <w:marLeft w:val="0"/>
      <w:marRight w:val="0"/>
      <w:marTop w:val="0"/>
      <w:marBottom w:val="0"/>
      <w:divBdr>
        <w:top w:val="none" w:sz="0" w:space="0" w:color="auto"/>
        <w:left w:val="none" w:sz="0" w:space="0" w:color="auto"/>
        <w:bottom w:val="none" w:sz="0" w:space="0" w:color="auto"/>
        <w:right w:val="none" w:sz="0" w:space="0" w:color="auto"/>
      </w:divBdr>
    </w:div>
    <w:div w:id="564411602">
      <w:bodyDiv w:val="1"/>
      <w:marLeft w:val="0"/>
      <w:marRight w:val="0"/>
      <w:marTop w:val="0"/>
      <w:marBottom w:val="0"/>
      <w:divBdr>
        <w:top w:val="none" w:sz="0" w:space="0" w:color="auto"/>
        <w:left w:val="none" w:sz="0" w:space="0" w:color="auto"/>
        <w:bottom w:val="none" w:sz="0" w:space="0" w:color="auto"/>
        <w:right w:val="none" w:sz="0" w:space="0" w:color="auto"/>
      </w:divBdr>
    </w:div>
    <w:div w:id="8079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Steenbergen, Priscilla</dc:creator>
  <cp:keywords/>
  <dc:description/>
  <cp:lastModifiedBy>Duarte, Chris</cp:lastModifiedBy>
  <cp:revision>2</cp:revision>
  <cp:lastPrinted>2019-09-19T16:51:00Z</cp:lastPrinted>
  <dcterms:created xsi:type="dcterms:W3CDTF">2019-10-16T19:44:00Z</dcterms:created>
  <dcterms:modified xsi:type="dcterms:W3CDTF">2019-10-16T19:44:00Z</dcterms:modified>
</cp:coreProperties>
</file>